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10"/>
        <w:tblW w:w="86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5"/>
      </w:tblGrid>
      <w:tr w:rsidR="00176935" w:rsidTr="00F97896">
        <w:trPr>
          <w:trHeight w:val="249"/>
          <w:tblCellSpacing w:w="15" w:type="dxa"/>
        </w:trPr>
        <w:tc>
          <w:tcPr>
            <w:tcW w:w="86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76935" w:rsidRDefault="00176935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Proposta do Horário sujeito </w:t>
            </w:r>
            <w:proofErr w:type="gramStart"/>
            <w:r>
              <w:rPr>
                <w:rFonts w:ascii="inherit" w:hAnsi="inherit"/>
                <w:color w:val="333333"/>
              </w:rPr>
              <w:t>à</w:t>
            </w:r>
            <w:proofErr w:type="gramEnd"/>
            <w:r>
              <w:rPr>
                <w:rFonts w:ascii="inherit" w:hAnsi="inherit"/>
                <w:color w:val="333333"/>
              </w:rPr>
              <w:t> alterações</w:t>
            </w:r>
          </w:p>
        </w:tc>
      </w:tr>
      <w:tr w:rsidR="00176935" w:rsidTr="00F97896">
        <w:trPr>
          <w:trHeight w:val="249"/>
          <w:tblCellSpacing w:w="15" w:type="dxa"/>
        </w:trPr>
        <w:tc>
          <w:tcPr>
            <w:tcW w:w="86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76935" w:rsidRDefault="00176935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Fase Acadêmica </w:t>
            </w:r>
            <w:proofErr w:type="gramStart"/>
            <w:r>
              <w:rPr>
                <w:rFonts w:ascii="inherit" w:hAnsi="inherit"/>
                <w:color w:val="333333"/>
              </w:rPr>
              <w:t>9</w:t>
            </w:r>
            <w:proofErr w:type="gramEnd"/>
            <w:r>
              <w:rPr>
                <w:rFonts w:ascii="inherit" w:hAnsi="inherit"/>
                <w:color w:val="333333"/>
              </w:rPr>
              <w:t>    Turma 14233   30 vagas   Alunos ingressantes 12-2</w:t>
            </w:r>
          </w:p>
        </w:tc>
      </w:tr>
    </w:tbl>
    <w:tbl>
      <w:tblPr>
        <w:tblpPr w:leftFromText="141" w:rightFromText="141" w:vertAnchor="text" w:horzAnchor="margin" w:tblpY="646"/>
        <w:tblW w:w="8628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354"/>
        <w:gridCol w:w="1093"/>
        <w:gridCol w:w="173"/>
        <w:gridCol w:w="1385"/>
        <w:gridCol w:w="171"/>
        <w:gridCol w:w="170"/>
        <w:gridCol w:w="1149"/>
        <w:gridCol w:w="174"/>
        <w:gridCol w:w="1305"/>
      </w:tblGrid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Horário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Segunda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Terça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Quarta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Quinta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Sexta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07:30</w:t>
            </w:r>
            <w:proofErr w:type="gramEnd"/>
            <w:r>
              <w:rPr>
                <w:rFonts w:ascii="inherit" w:hAnsi="inherit"/>
                <w:color w:val="333333"/>
              </w:rPr>
              <w:t>/08:20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EMC5706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08:20</w:t>
            </w:r>
            <w:proofErr w:type="gramEnd"/>
            <w:r>
              <w:rPr>
                <w:rFonts w:ascii="inherit" w:hAnsi="inherit"/>
                <w:color w:val="333333"/>
              </w:rPr>
              <w:t>/09:10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EMC5706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09:10</w:t>
            </w:r>
            <w:proofErr w:type="gramEnd"/>
            <w:r>
              <w:rPr>
                <w:rFonts w:ascii="inherit" w:hAnsi="inherit"/>
                <w:color w:val="333333"/>
              </w:rPr>
              <w:t>/10:00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EMC5795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EMC5706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10:10</w:t>
            </w:r>
            <w:proofErr w:type="gramEnd"/>
            <w:r>
              <w:rPr>
                <w:rFonts w:ascii="inherit" w:hAnsi="inherit"/>
                <w:color w:val="333333"/>
              </w:rPr>
              <w:t>/11:00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  <w:r>
              <w:rPr>
                <w:rStyle w:val="Forte"/>
                <w:rFonts w:ascii="inherit" w:hAnsi="inherit"/>
                <w:color w:val="333333"/>
              </w:rPr>
              <w:t>EMC5793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EMC5795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CTC105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11:00</w:t>
            </w:r>
            <w:proofErr w:type="gramEnd"/>
            <w:r>
              <w:rPr>
                <w:rFonts w:ascii="inherit" w:hAnsi="inherit"/>
                <w:color w:val="333333"/>
              </w:rPr>
              <w:t>/11:50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EEL003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ENS212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E424C7" w:rsidTr="00BD6AB9">
        <w:trPr>
          <w:trHeight w:val="155"/>
          <w:tblCellSpacing w:w="15" w:type="dxa"/>
        </w:trPr>
        <w:tc>
          <w:tcPr>
            <w:tcW w:w="8567" w:type="dxa"/>
            <w:gridSpan w:val="1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I n t e r v a l o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13:30</w:t>
            </w:r>
            <w:proofErr w:type="gramEnd"/>
            <w:r>
              <w:rPr>
                <w:rFonts w:ascii="inherit" w:hAnsi="inherit"/>
                <w:color w:val="333333"/>
              </w:rPr>
              <w:t>/14:20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14:20</w:t>
            </w:r>
            <w:proofErr w:type="gramEnd"/>
            <w:r>
              <w:rPr>
                <w:rFonts w:ascii="inherit" w:hAnsi="inherit"/>
                <w:color w:val="333333"/>
              </w:rPr>
              <w:t>/15:10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EMC5763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EMC5791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EMC5791</w:t>
            </w:r>
          </w:p>
        </w:tc>
      </w:tr>
      <w:tr w:rsidR="00F97896" w:rsidTr="00BD6AB9">
        <w:trPr>
          <w:trHeight w:val="200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15:10</w:t>
            </w:r>
            <w:proofErr w:type="gramEnd"/>
            <w:r>
              <w:rPr>
                <w:rFonts w:ascii="inherit" w:hAnsi="inherit"/>
                <w:color w:val="333333"/>
              </w:rPr>
              <w:t>/16:00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ENS211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CTC108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CTC109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16:20</w:t>
            </w:r>
            <w:proofErr w:type="gramEnd"/>
            <w:r>
              <w:rPr>
                <w:rFonts w:ascii="inherit" w:hAnsi="inherit"/>
                <w:color w:val="333333"/>
              </w:rPr>
              <w:t>/17:10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EMC5763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31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17:10</w:t>
            </w:r>
            <w:proofErr w:type="gramEnd"/>
            <w:r>
              <w:rPr>
                <w:rFonts w:ascii="inherit" w:hAnsi="inherit"/>
                <w:color w:val="333333"/>
              </w:rPr>
              <w:t>/18:00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3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3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34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CTC301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E424C7" w:rsidTr="00BD6AB9">
        <w:trPr>
          <w:trHeight w:val="155"/>
          <w:tblCellSpacing w:w="15" w:type="dxa"/>
        </w:trPr>
        <w:tc>
          <w:tcPr>
            <w:tcW w:w="8567" w:type="dxa"/>
            <w:gridSpan w:val="1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18:30</w:t>
            </w:r>
            <w:proofErr w:type="gramEnd"/>
            <w:r>
              <w:rPr>
                <w:rFonts w:ascii="inherit" w:hAnsi="inherit"/>
                <w:color w:val="333333"/>
              </w:rPr>
              <w:t>/19:20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0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9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  <w:r>
              <w:rPr>
                <w:rStyle w:val="Forte"/>
                <w:rFonts w:ascii="inherit" w:hAnsi="inherit"/>
                <w:color w:val="333333"/>
              </w:rPr>
              <w:t>EMC5793</w:t>
            </w:r>
          </w:p>
        </w:tc>
        <w:tc>
          <w:tcPr>
            <w:tcW w:w="146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EMC5772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19:20</w:t>
            </w:r>
            <w:proofErr w:type="gramEnd"/>
            <w:r>
              <w:rPr>
                <w:rFonts w:ascii="inherit" w:hAnsi="inherit"/>
                <w:color w:val="333333"/>
              </w:rPr>
              <w:t>/20:10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0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9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BD6AB9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  <w:r w:rsidR="00BD6AB9">
              <w:rPr>
                <w:rFonts w:ascii="inherit" w:hAnsi="inherit"/>
                <w:color w:val="333333"/>
              </w:rPr>
              <w:t xml:space="preserve"> </w:t>
            </w:r>
            <w:r w:rsidR="00BD6AB9">
              <w:rPr>
                <w:rFonts w:ascii="inherit" w:hAnsi="inherit"/>
                <w:color w:val="333333"/>
              </w:rPr>
              <w:t>CTC105</w:t>
            </w:r>
          </w:p>
        </w:tc>
        <w:tc>
          <w:tcPr>
            <w:tcW w:w="146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Livre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20:10</w:t>
            </w:r>
            <w:proofErr w:type="gramEnd"/>
            <w:r>
              <w:rPr>
                <w:rFonts w:ascii="inherit" w:hAnsi="inherit"/>
                <w:color w:val="333333"/>
              </w:rPr>
              <w:t>/21:00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0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9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BD6AB9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  <w:bookmarkStart w:id="0" w:name="_GoBack"/>
            <w:bookmarkEnd w:id="0"/>
          </w:p>
        </w:tc>
        <w:tc>
          <w:tcPr>
            <w:tcW w:w="146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F97896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21:00</w:t>
            </w:r>
            <w:proofErr w:type="gramEnd"/>
            <w:r>
              <w:rPr>
                <w:rFonts w:ascii="inherit" w:hAnsi="inherit"/>
                <w:color w:val="333333"/>
              </w:rPr>
              <w:t>/21:50</w:t>
            </w:r>
          </w:p>
        </w:tc>
        <w:tc>
          <w:tcPr>
            <w:tcW w:w="13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0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69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463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E424C7" w:rsidTr="00BD6AB9">
        <w:trPr>
          <w:trHeight w:val="155"/>
          <w:tblCellSpacing w:w="15" w:type="dxa"/>
        </w:trPr>
        <w:tc>
          <w:tcPr>
            <w:tcW w:w="8567" w:type="dxa"/>
            <w:gridSpan w:val="10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Carga horária mínima de optativas necessária para o currículo: </w:t>
            </w:r>
            <w:r>
              <w:rPr>
                <w:rStyle w:val="Forte"/>
                <w:rFonts w:ascii="inherit" w:hAnsi="inherit"/>
                <w:color w:val="333333"/>
              </w:rPr>
              <w:t>180</w:t>
            </w:r>
            <w:r>
              <w:rPr>
                <w:rFonts w:ascii="inherit" w:hAnsi="inherit"/>
                <w:color w:val="333333"/>
              </w:rPr>
              <w:t> horas e </w:t>
            </w:r>
            <w:r>
              <w:rPr>
                <w:rStyle w:val="Forte"/>
                <w:rFonts w:ascii="inherit" w:hAnsi="inherit"/>
                <w:color w:val="333333"/>
              </w:rPr>
              <w:t>198</w:t>
            </w:r>
            <w:r>
              <w:rPr>
                <w:rFonts w:ascii="inherit" w:hAnsi="inherit"/>
                <w:color w:val="333333"/>
              </w:rPr>
              <w:t> horas a partir da turma 2011-</w:t>
            </w:r>
            <w:proofErr w:type="gramStart"/>
            <w:r>
              <w:rPr>
                <w:rFonts w:ascii="inherit" w:hAnsi="inherit"/>
                <w:color w:val="333333"/>
              </w:rPr>
              <w:t>1Até</w:t>
            </w:r>
            <w:proofErr w:type="gramEnd"/>
            <w:r>
              <w:rPr>
                <w:rFonts w:ascii="inherit" w:hAnsi="inherit"/>
                <w:color w:val="333333"/>
              </w:rPr>
              <w:t xml:space="preserve"> 54 horas é aceita  uma optativa de outro departamento, fora do rol das optativas do currículo do curso, menos as práticas desportivas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Código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Disciplina</w:t>
            </w:r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Pré-requisito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Professor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EMC5706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Materiais Compostos</w:t>
            </w:r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EMC5744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333"/>
              </w:rPr>
              <w:t>Hazim</w:t>
            </w:r>
            <w:proofErr w:type="spellEnd"/>
          </w:p>
        </w:tc>
      </w:tr>
      <w:tr w:rsidR="00BD6AB9" w:rsidTr="00BD6AB9">
        <w:trPr>
          <w:trHeight w:val="27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EMC5763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 xml:space="preserve">Materiais </w:t>
            </w:r>
            <w:proofErr w:type="spellStart"/>
            <w:r>
              <w:rPr>
                <w:rFonts w:ascii="inherit" w:hAnsi="inherit"/>
                <w:color w:val="333333"/>
              </w:rPr>
              <w:t>Sinterizados</w:t>
            </w:r>
            <w:proofErr w:type="spellEnd"/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Klein/</w:t>
            </w:r>
            <w:proofErr w:type="spellStart"/>
            <w:r>
              <w:rPr>
                <w:rFonts w:ascii="inherit" w:hAnsi="inherit"/>
                <w:color w:val="333333"/>
              </w:rPr>
              <w:t>Binder</w:t>
            </w:r>
            <w:proofErr w:type="spellEnd"/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lastRenderedPageBreak/>
              <w:t>EMC5793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Funcionalização de Materiais por processos de usinagem</w:t>
            </w:r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Fábio Xavier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EMC5795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333"/>
              </w:rPr>
              <w:t>Tribologia</w:t>
            </w:r>
            <w:proofErr w:type="spellEnd"/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333333"/>
              </w:rPr>
              <w:t>Binder</w:t>
            </w:r>
            <w:proofErr w:type="spellEnd"/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EMC5557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Iniciação Cientifica- Não vale como optativa</w:t>
            </w:r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EMC5772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Trabalho de Graduação </w:t>
            </w:r>
            <w:proofErr w:type="gramStart"/>
            <w:r>
              <w:rPr>
                <w:rFonts w:ascii="inherit" w:hAnsi="inherit"/>
                <w:color w:val="333333"/>
              </w:rPr>
              <w:t>2</w:t>
            </w:r>
            <w:proofErr w:type="gramEnd"/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EMC5771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Dylton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EMC5791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Eletroquímica e Corrosão</w:t>
            </w:r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QMC5118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Sônia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EMC5950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Programa de Intercâmbio I</w:t>
            </w:r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Sônia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EMC5951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Programa de Intercâmbio II</w:t>
            </w:r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EMC5750</w:t>
            </w:r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Sônia</w:t>
            </w:r>
          </w:p>
        </w:tc>
      </w:tr>
      <w:tr w:rsidR="00BD6AB9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Style w:val="Forte"/>
                <w:rFonts w:ascii="inherit" w:hAnsi="inherit"/>
                <w:color w:val="333333"/>
              </w:rPr>
              <w:t> </w:t>
            </w:r>
          </w:p>
        </w:tc>
        <w:tc>
          <w:tcPr>
            <w:tcW w:w="4316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BD6AB9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5" w:history="1">
              <w:r w:rsidR="00E424C7">
                <w:rPr>
                  <w:rStyle w:val="Hyperlink"/>
                  <w:rFonts w:ascii="inherit" w:hAnsi="inherit"/>
                </w:rPr>
                <w:t>Tabela de Disciplinas- PGMAT</w:t>
              </w:r>
            </w:hyperlink>
          </w:p>
        </w:tc>
        <w:tc>
          <w:tcPr>
            <w:tcW w:w="11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BD6AB9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hyperlink r:id="rId6" w:history="1">
              <w:r w:rsidR="00E424C7">
                <w:rPr>
                  <w:rStyle w:val="Hyperlink"/>
                  <w:rFonts w:ascii="inherit" w:hAnsi="inherit"/>
                </w:rPr>
                <w:t>Formulário</w:t>
              </w:r>
            </w:hyperlink>
          </w:p>
        </w:tc>
        <w:tc>
          <w:tcPr>
            <w:tcW w:w="143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 </w:t>
            </w:r>
          </w:p>
        </w:tc>
      </w:tr>
      <w:tr w:rsidR="00E424C7" w:rsidTr="00BD6AB9">
        <w:trPr>
          <w:trHeight w:val="155"/>
          <w:tblCellSpacing w:w="15" w:type="dxa"/>
        </w:trPr>
        <w:tc>
          <w:tcPr>
            <w:tcW w:w="160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Período</w:t>
            </w:r>
          </w:p>
        </w:tc>
        <w:tc>
          <w:tcPr>
            <w:tcW w:w="6928" w:type="dxa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424C7" w:rsidRDefault="00E424C7" w:rsidP="00F97896">
            <w:pPr>
              <w:rPr>
                <w:rFonts w:ascii="inherit" w:hAnsi="inherit"/>
                <w:color w:val="333333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</w:rPr>
              <w:t>18/09 a 22/12/17</w:t>
            </w:r>
          </w:p>
        </w:tc>
      </w:tr>
    </w:tbl>
    <w:p w:rsidR="00E424C7" w:rsidRDefault="00E424C7" w:rsidP="00176935">
      <w:pPr>
        <w:pStyle w:val="NormalWeb"/>
        <w:rPr>
          <w:rFonts w:ascii="Georgia" w:hAnsi="Georgia"/>
          <w:color w:val="333333"/>
        </w:rPr>
        <w:sectPr w:rsidR="00E424C7" w:rsidSect="00E424C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6935" w:rsidRDefault="00176935" w:rsidP="00176935">
      <w:pPr>
        <w:pStyle w:val="NormalWeb"/>
        <w:rPr>
          <w:rFonts w:ascii="Georgia" w:hAnsi="Georgia"/>
          <w:color w:val="333333"/>
        </w:rPr>
      </w:pPr>
    </w:p>
    <w:p w:rsidR="00176935" w:rsidRDefault="00176935" w:rsidP="00176935">
      <w:pPr>
        <w:pStyle w:val="NormalWeb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</w:rPr>
        <w:t> </w:t>
      </w:r>
    </w:p>
    <w:p w:rsidR="00176935" w:rsidRDefault="00176935" w:rsidP="00176935">
      <w:pPr>
        <w:pStyle w:val="NormalWeb"/>
        <w:rPr>
          <w:rFonts w:ascii="Georgia" w:hAnsi="Georgia"/>
          <w:color w:val="333333"/>
        </w:rPr>
      </w:pPr>
    </w:p>
    <w:p w:rsidR="00416036" w:rsidRPr="00416036" w:rsidRDefault="00416036" w:rsidP="0041603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p w:rsidR="00291C77" w:rsidRDefault="00BD6AB9"/>
    <w:sectPr w:rsidR="00291C77" w:rsidSect="00E424C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6"/>
    <w:rsid w:val="00176935"/>
    <w:rsid w:val="00416036"/>
    <w:rsid w:val="005906E1"/>
    <w:rsid w:val="00BD6AB9"/>
    <w:rsid w:val="00E424C7"/>
    <w:rsid w:val="00E90962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603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16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603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1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46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gmat.posgrad.ufsc.br/files/2016/06/Requerimento-de-matr%C3%ADcula-disciplina-isolada.doc" TargetMode="External"/><Relationship Id="rId5" Type="http://schemas.openxmlformats.org/officeDocument/2006/relationships/hyperlink" Target="http://ppgmat.posgrad.ufsc.br/files/2016/06/Disciplinas-oferecidas-para-o-3%C2%BA-trimestre-do-ano-de-2016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5</cp:revision>
  <cp:lastPrinted>2017-08-18T17:38:00Z</cp:lastPrinted>
  <dcterms:created xsi:type="dcterms:W3CDTF">2017-08-18T17:36:00Z</dcterms:created>
  <dcterms:modified xsi:type="dcterms:W3CDTF">2017-09-04T20:48:00Z</dcterms:modified>
</cp:coreProperties>
</file>